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24"/>
        <w:gridCol w:w="6182"/>
        <w:gridCol w:w="954"/>
        <w:gridCol w:w="929"/>
        <w:gridCol w:w="934"/>
      </w:tblGrid>
      <w:tr w:rsidR="00B13202" w:rsidRPr="004139C2" w14:paraId="70DAACD3" w14:textId="77777777" w:rsidTr="00B13202">
        <w:trPr>
          <w:cantSplit/>
          <w:trHeight w:val="274"/>
        </w:trPr>
        <w:tc>
          <w:tcPr>
            <w:tcW w:w="627" w:type="dxa"/>
            <w:vAlign w:val="center"/>
          </w:tcPr>
          <w:p w14:paraId="300BD845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Voce</w:t>
            </w:r>
          </w:p>
        </w:tc>
        <w:tc>
          <w:tcPr>
            <w:tcW w:w="6277" w:type="dxa"/>
            <w:vAlign w:val="center"/>
          </w:tcPr>
          <w:p w14:paraId="51749439" w14:textId="77777777" w:rsidR="00B13202" w:rsidRPr="004139C2" w:rsidRDefault="00B13202" w:rsidP="00B13202">
            <w:pPr>
              <w:spacing w:after="5" w:line="238" w:lineRule="auto"/>
              <w:ind w:lef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954" w:type="dxa"/>
            <w:vAlign w:val="center"/>
          </w:tcPr>
          <w:p w14:paraId="006741A7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930" w:type="dxa"/>
            <w:vAlign w:val="center"/>
          </w:tcPr>
          <w:p w14:paraId="144E4936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Prezzo</w:t>
            </w:r>
          </w:p>
          <w:p w14:paraId="1A5B502C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39C2">
              <w:rPr>
                <w:rFonts w:asciiTheme="minorHAnsi" w:hAnsiTheme="minorHAnsi"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935" w:type="dxa"/>
            <w:vAlign w:val="center"/>
          </w:tcPr>
          <w:p w14:paraId="3C1F68A1" w14:textId="77777777" w:rsidR="00B1320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Importo</w:t>
            </w:r>
          </w:p>
          <w:p w14:paraId="1BFDC0D0" w14:textId="77777777" w:rsidR="00B13202" w:rsidRPr="004139C2" w:rsidRDefault="00B13202" w:rsidP="00B132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</w:tr>
      <w:tr w:rsidR="00B13202" w14:paraId="5C1D1236" w14:textId="77777777" w:rsidTr="00B13202">
        <w:trPr>
          <w:cantSplit/>
          <w:trHeight w:val="1134"/>
        </w:trPr>
        <w:tc>
          <w:tcPr>
            <w:tcW w:w="627" w:type="dxa"/>
            <w:textDirection w:val="btLr"/>
          </w:tcPr>
          <w:p w14:paraId="1024FC83" w14:textId="1383704B" w:rsidR="00A31308" w:rsidRDefault="00B13202" w:rsidP="00EA6C07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istema </w:t>
            </w:r>
            <w:r w:rsidR="00DA6FFA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="00B10E75">
              <w:rPr>
                <w:rFonts w:asciiTheme="minorHAnsi" w:hAnsiTheme="minorHAnsi" w:cstheme="minorHAnsi"/>
                <w:sz w:val="20"/>
                <w:szCs w:val="20"/>
              </w:rPr>
              <w:t xml:space="preserve">isolamento </w:t>
            </w:r>
            <w:r w:rsidR="00EA6C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0E75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64E01">
              <w:rPr>
                <w:rFonts w:asciiTheme="minorHAnsi" w:hAnsiTheme="minorHAnsi" w:cstheme="minorHAnsi"/>
                <w:sz w:val="20"/>
                <w:szCs w:val="20"/>
              </w:rPr>
              <w:t>terno</w:t>
            </w:r>
          </w:p>
          <w:p w14:paraId="75F7E9C1" w14:textId="77777777" w:rsidR="00B13202" w:rsidRPr="004139C2" w:rsidRDefault="00A31308" w:rsidP="004139C2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Applicazione pannello isolante</w:t>
            </w:r>
            <w:r w:rsidR="00B13202"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CF8BD9" w14:textId="77777777" w:rsidR="00B13202" w:rsidRPr="004139C2" w:rsidRDefault="00B13202" w:rsidP="004139C2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7" w:type="dxa"/>
          </w:tcPr>
          <w:p w14:paraId="6FDA1635" w14:textId="7D4667ED" w:rsidR="006F60EC" w:rsidRPr="00514515" w:rsidRDefault="00B13202" w:rsidP="00CA7232">
            <w:pPr>
              <w:spacing w:after="5" w:line="238" w:lineRule="auto"/>
              <w:ind w:left="1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Fornitura e posa di sistema di isolamento termico </w:t>
            </w:r>
            <w:r w:rsidR="007A1E71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interno a cappotto </w:t>
            </w:r>
            <w:proofErr w:type="gramStart"/>
            <w:r w:rsidR="00B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INNERCORK</w:t>
            </w:r>
            <w:r w:rsidR="00B3799F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realizzato</w:t>
            </w:r>
            <w:proofErr w:type="gram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mediante impiego di pannelli ICB in sughero espanso e auto-collato </w:t>
            </w:r>
            <w:r w:rsidR="006F60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CORKPAN 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conforme alla Norma UNI EN 13170 con marchio CE, </w:t>
            </w:r>
            <w:r w:rsidR="006F60EC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="006F60EC" w:rsidRPr="00514515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="006F60EC" w:rsidRPr="005145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="006F60EC" w:rsidRPr="0051451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F34CBB1" w14:textId="3CBF10D4" w:rsidR="00B13202" w:rsidRPr="00514515" w:rsidRDefault="00B13202" w:rsidP="004139C2">
            <w:pPr>
              <w:spacing w:after="5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aventi le seguenti caratteristiche:</w:t>
            </w:r>
          </w:p>
          <w:p w14:paraId="17770032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D102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B4F4F29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proofErr w:type="spellStart"/>
            <w:r w:rsidRPr="00514515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514515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= 0,039 W/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C9CBF4C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Calore specifico C = 1900 J/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Kg·K</w:t>
            </w:r>
            <w:proofErr w:type="spellEnd"/>
          </w:p>
          <w:p w14:paraId="6463938F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Resistenza a compressione &gt; 100 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kPa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30048FA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0CFC52F9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4707DE1E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Certificazione ambientale e di salubrità 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Natureplus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3E0FF91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Certificato per la 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bio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-edilizia da ANAB | ICEA;</w:t>
            </w:r>
          </w:p>
          <w:p w14:paraId="39B908E9" w14:textId="77777777" w:rsidR="009A50EA" w:rsidRPr="00514515" w:rsidRDefault="009A50EA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Certificato 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Biosafe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per le emissioni di VOC;</w:t>
            </w:r>
          </w:p>
          <w:p w14:paraId="0A97A512" w14:textId="77777777" w:rsidR="00FE3A2F" w:rsidRPr="00514515" w:rsidRDefault="00FE3A2F" w:rsidP="00FE3A2F">
            <w:pPr>
              <w:numPr>
                <w:ilvl w:val="0"/>
                <w:numId w:val="1"/>
              </w:numPr>
              <w:spacing w:after="5" w:line="238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Reazione al fuoco=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E;</w:t>
            </w:r>
          </w:p>
          <w:p w14:paraId="358C46D1" w14:textId="77777777" w:rsidR="00ED64AB" w:rsidRDefault="007A1E71" w:rsidP="004139C2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Dopo un’accurata preparazione del supporto, eseguita come da </w:t>
            </w:r>
          </w:p>
          <w:p w14:paraId="188B930F" w14:textId="3C6CD09F" w:rsidR="007A1E71" w:rsidRPr="00514515" w:rsidRDefault="007A1E71" w:rsidP="004139C2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indicazioni del</w:t>
            </w:r>
            <w:r w:rsidR="00514515">
              <w:rPr>
                <w:rFonts w:asciiTheme="minorHAnsi" w:hAnsiTheme="minorHAnsi" w:cstheme="minorHAnsi"/>
                <w:sz w:val="20"/>
                <w:szCs w:val="20"/>
              </w:rPr>
              <w:t xml:space="preserve"> progettista</w:t>
            </w:r>
            <w:r w:rsidR="00AB5FD7">
              <w:rPr>
                <w:rFonts w:asciiTheme="minorHAnsi" w:hAnsiTheme="minorHAnsi" w:cstheme="minorHAnsi"/>
                <w:sz w:val="20"/>
                <w:szCs w:val="20"/>
              </w:rPr>
              <w:t xml:space="preserve"> e della DL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, si procederà alla posa dei pannelli.</w:t>
            </w:r>
          </w:p>
          <w:p w14:paraId="3D957619" w14:textId="3C4C7DD1" w:rsidR="005566A5" w:rsidRPr="00514515" w:rsidRDefault="00B13202" w:rsidP="004139C2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L’ancoraggio dei pannelli al supporto, posati a giunti verticali sfalsati, sarà realizzato mediante stesura di malta adesiva a base di calce idraulica naturale, contenente micro-granuli di sughero, tipo </w:t>
            </w:r>
            <w:r w:rsidR="00B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="005566A5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avente le seguenti caratteristiche:</w:t>
            </w:r>
          </w:p>
          <w:p w14:paraId="29E07A25" w14:textId="77777777" w:rsidR="005566A5" w:rsidRPr="00514515" w:rsidRDefault="00F27DEC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5566A5" w:rsidRPr="00514515">
              <w:rPr>
                <w:rFonts w:asciiTheme="minorHAnsi" w:hAnsiTheme="minorHAnsi" w:cstheme="minorHAnsi"/>
                <w:sz w:val="20"/>
                <w:szCs w:val="20"/>
              </w:rPr>
              <w:t>olore beige</w:t>
            </w:r>
            <w:r w:rsidR="00E830B4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chiaro</w:t>
            </w:r>
          </w:p>
          <w:p w14:paraId="23BAA7D9" w14:textId="77777777" w:rsidR="00E830B4" w:rsidRPr="00514515" w:rsidRDefault="005566A5" w:rsidP="00E830B4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Granulometria &lt; 1</w:t>
            </w:r>
            <w:r w:rsidR="00E830B4" w:rsidRPr="00514515">
              <w:rPr>
                <w:rFonts w:asciiTheme="minorHAnsi" w:hAnsiTheme="minorHAnsi" w:cstheme="minorHAnsi"/>
                <w:sz w:val="20"/>
                <w:szCs w:val="20"/>
              </w:rPr>
              <w:t>,25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mm</w:t>
            </w:r>
          </w:p>
          <w:p w14:paraId="4AC5F178" w14:textId="77777777" w:rsidR="005566A5" w:rsidRPr="00514515" w:rsidRDefault="005566A5" w:rsidP="00E830B4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Massa volumica 1</w:t>
            </w:r>
            <w:r w:rsidR="00E830B4" w:rsidRPr="0051451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0 ± 50 kg/m</w:t>
            </w:r>
            <w:r w:rsidRPr="005145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  <w:p w14:paraId="26CD66EE" w14:textId="77777777" w:rsidR="005566A5" w:rsidRPr="00514515" w:rsidRDefault="005566A5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Adesione alla muratura </w:t>
            </w:r>
            <w:r w:rsidR="005372B1" w:rsidRPr="00514515">
              <w:rPr>
                <w:rFonts w:ascii="Calibri" w:hAnsi="Calibri" w:cs="Calibri"/>
                <w:sz w:val="20"/>
                <w:szCs w:val="20"/>
              </w:rPr>
              <w:t>≥</w:t>
            </w:r>
            <w:r w:rsidR="005372B1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0,</w:t>
            </w:r>
            <w:r w:rsidR="00E830B4" w:rsidRPr="005145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5372B1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Mpa</w:t>
            </w:r>
          </w:p>
          <w:p w14:paraId="30F2863D" w14:textId="6DCE5039" w:rsidR="00BD4BC9" w:rsidRPr="00514515" w:rsidRDefault="00BD4BC9" w:rsidP="00BD4BC9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Adesione al pannello 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847BE">
              <w:rPr>
                <w:rFonts w:asciiTheme="minorHAnsi" w:hAnsiTheme="minorHAnsi" w:cstheme="minorHAnsi"/>
                <w:sz w:val="20"/>
                <w:szCs w:val="20"/>
              </w:rPr>
              <w:t>orkpan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4515">
              <w:rPr>
                <w:rFonts w:ascii="Calibri" w:hAnsi="Calibri" w:cs="Calibri"/>
                <w:sz w:val="20"/>
                <w:szCs w:val="20"/>
              </w:rPr>
              <w:t>≥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0,1 Mpa</w:t>
            </w:r>
          </w:p>
          <w:p w14:paraId="63149A77" w14:textId="77777777" w:rsidR="005372B1" w:rsidRPr="00514515" w:rsidRDefault="005372B1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Capillarità classe W2</w:t>
            </w:r>
          </w:p>
          <w:p w14:paraId="2876ABF0" w14:textId="77777777" w:rsidR="005372B1" w:rsidRPr="00514515" w:rsidRDefault="005372B1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Permeabilità al vapore </w:t>
            </w:r>
            <w:r w:rsidRPr="00514515">
              <w:rPr>
                <w:rFonts w:ascii="Symbol" w:hAnsi="Symbol" w:cstheme="minorHAnsi"/>
                <w:sz w:val="20"/>
                <w:szCs w:val="20"/>
              </w:rPr>
              <w:t>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&lt; 1</w:t>
            </w:r>
            <w:r w:rsidR="00564E01" w:rsidRPr="005145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6BAECE75" w14:textId="77777777" w:rsidR="005372B1" w:rsidRPr="00514515" w:rsidRDefault="005372B1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Classe di reazione al fuoco: 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Euroclasse</w:t>
            </w:r>
            <w:proofErr w:type="spellEnd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A1</w:t>
            </w:r>
          </w:p>
          <w:p w14:paraId="2C334828" w14:textId="77777777" w:rsidR="005372B1" w:rsidRPr="00514515" w:rsidRDefault="005372B1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PH: </w:t>
            </w:r>
            <w:r w:rsidR="00564E01" w:rsidRPr="00514515">
              <w:rPr>
                <w:rFonts w:asciiTheme="minorHAnsi" w:hAnsiTheme="minorHAnsi" w:cstheme="minorHAnsi"/>
                <w:sz w:val="20"/>
                <w:szCs w:val="20"/>
              </w:rPr>
              <w:t>10-11</w:t>
            </w:r>
          </w:p>
          <w:p w14:paraId="4663DE81" w14:textId="77777777" w:rsidR="005372B1" w:rsidRPr="00514515" w:rsidRDefault="00F27DEC" w:rsidP="00F27DEC">
            <w:pPr>
              <w:pStyle w:val="Paragrafoelenco"/>
              <w:numPr>
                <w:ilvl w:val="0"/>
                <w:numId w:val="2"/>
              </w:numPr>
              <w:spacing w:line="23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r w:rsidRPr="00514515">
              <w:rPr>
                <w:rFonts w:ascii="Symbol" w:hAnsi="Symbol" w:cstheme="minorHAnsi"/>
                <w:sz w:val="20"/>
                <w:szCs w:val="20"/>
              </w:rPr>
              <w:t>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(10, dry) 0</w:t>
            </w:r>
            <w:r w:rsidR="00564E01" w:rsidRPr="00514515">
              <w:rPr>
                <w:rFonts w:asciiTheme="minorHAnsi" w:hAnsiTheme="minorHAnsi" w:cstheme="minorHAnsi"/>
                <w:sz w:val="20"/>
                <w:szCs w:val="20"/>
              </w:rPr>
              <w:t>,45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w/</w:t>
            </w:r>
            <w:proofErr w:type="spellStart"/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mK</w:t>
            </w:r>
            <w:proofErr w:type="spellEnd"/>
          </w:p>
          <w:p w14:paraId="005BC8A5" w14:textId="192EB490" w:rsidR="00B13202" w:rsidRPr="00514515" w:rsidRDefault="004427E7" w:rsidP="004139C2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4427E7">
              <w:rPr>
                <w:rFonts w:asciiTheme="minorHAnsi" w:hAnsiTheme="minorHAnsi" w:cstheme="minorHAnsi"/>
                <w:sz w:val="20"/>
                <w:szCs w:val="20"/>
              </w:rPr>
              <w:t xml:space="preserve">Il collante </w:t>
            </w:r>
            <w:r w:rsidR="00B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="00B13202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verrà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applicato a tutta superficie tramite </w:t>
            </w:r>
            <w:r w:rsidR="00B13202" w:rsidRPr="00514515">
              <w:rPr>
                <w:rFonts w:asciiTheme="minorHAnsi" w:hAnsiTheme="minorHAnsi" w:cstheme="minorHAnsi"/>
                <w:sz w:val="20"/>
                <w:szCs w:val="20"/>
              </w:rPr>
              <w:t>spatola dentata da 10 mm</w:t>
            </w:r>
            <w:r w:rsidR="00497C4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2D03E2" w14:textId="19759D6D" w:rsidR="00B13202" w:rsidRPr="00514515" w:rsidRDefault="00B13202" w:rsidP="004139C2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All’indurimento del collante si procederà con il fissaggio meccanico del pannello a mezzo di appositi tasselli, tipo</w:t>
            </w:r>
            <w:r w:rsidR="00B379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799F" w:rsidRPr="00B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TECNOTAS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, in misura di minimo </w:t>
            </w:r>
            <w:r w:rsidR="00B0138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pz/mq, della lunghezza indicata dal</w:t>
            </w:r>
            <w:r w:rsidR="00497C45">
              <w:rPr>
                <w:rFonts w:asciiTheme="minorHAnsi" w:hAnsiTheme="minorHAnsi" w:cstheme="minorHAnsi"/>
                <w:sz w:val="20"/>
                <w:szCs w:val="20"/>
              </w:rPr>
              <w:t xml:space="preserve"> progettista e dalla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DL</w:t>
            </w:r>
            <w:r w:rsidR="00B013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FAD9CE" w14:textId="77777777" w:rsidR="00B13202" w:rsidRPr="00514515" w:rsidRDefault="00B13202" w:rsidP="00A31308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Le rosette dei tasselli</w:t>
            </w:r>
            <w:r w:rsidR="00F27DEC" w:rsidRPr="005145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a fissaggio avvenuto, dovranno presentarsi a filo con la faccia del pannello.</w:t>
            </w:r>
          </w:p>
          <w:p w14:paraId="0561D66A" w14:textId="0F438636" w:rsidR="00B13202" w:rsidRPr="00514515" w:rsidRDefault="00B13202" w:rsidP="00497C45">
            <w:pPr>
              <w:spacing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I pannelli avranno la seguente dimensione: 1000x500 mm per uno spessore di _____mm</w:t>
            </w:r>
          </w:p>
        </w:tc>
        <w:tc>
          <w:tcPr>
            <w:tcW w:w="954" w:type="dxa"/>
          </w:tcPr>
          <w:p w14:paraId="156B66B8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54505BE3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14:paraId="29E1F267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202" w14:paraId="6D6976E0" w14:textId="77777777" w:rsidTr="00B13202">
        <w:trPr>
          <w:cantSplit/>
          <w:trHeight w:val="1134"/>
        </w:trPr>
        <w:tc>
          <w:tcPr>
            <w:tcW w:w="627" w:type="dxa"/>
            <w:textDirection w:val="btLr"/>
          </w:tcPr>
          <w:p w14:paraId="625095AE" w14:textId="3E492AAD" w:rsidR="00A31308" w:rsidRDefault="00A31308" w:rsidP="00A31308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istema </w:t>
            </w:r>
            <w:r w:rsidR="00DA6FFA">
              <w:rPr>
                <w:rFonts w:asciiTheme="minorHAnsi" w:hAnsiTheme="minorHAnsi" w:cstheme="minorHAnsi"/>
                <w:sz w:val="20"/>
                <w:szCs w:val="20"/>
              </w:rPr>
              <w:t>di isolamento</w:t>
            </w:r>
            <w:r w:rsidRPr="004139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01">
              <w:rPr>
                <w:rFonts w:asciiTheme="minorHAnsi" w:hAnsiTheme="minorHAnsi" w:cstheme="minorHAnsi"/>
                <w:sz w:val="20"/>
                <w:szCs w:val="20"/>
              </w:rPr>
              <w:t>interno</w:t>
            </w:r>
          </w:p>
          <w:p w14:paraId="488B1BE9" w14:textId="77777777" w:rsidR="00A31308" w:rsidRPr="004139C2" w:rsidRDefault="00A31308" w:rsidP="00A31308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Rasatura armata e finitura</w:t>
            </w:r>
          </w:p>
          <w:p w14:paraId="1BBAA279" w14:textId="77777777" w:rsidR="00B13202" w:rsidRPr="004139C2" w:rsidRDefault="00B13202" w:rsidP="004139C2">
            <w:pPr>
              <w:ind w:left="113" w:right="1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77" w:type="dxa"/>
          </w:tcPr>
          <w:p w14:paraId="61F7B3DA" w14:textId="1B7B81C1" w:rsidR="00A31308" w:rsidRPr="00514515" w:rsidRDefault="00A31308" w:rsidP="00A31308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Realizzazione di rasatura armata dello spessore di circa 5 mm, con l’applicazione di uno strato di malta </w:t>
            </w:r>
            <w:r w:rsidR="00B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, in cui sarà annegata una rete in fibra di vetro </w:t>
            </w:r>
            <w:r w:rsidR="00B77D7E" w:rsidRPr="00514515">
              <w:rPr>
                <w:rFonts w:asciiTheme="minorHAnsi" w:hAnsiTheme="minorHAnsi" w:cstheme="minorHAnsi"/>
                <w:b/>
                <w:sz w:val="20"/>
                <w:szCs w:val="20"/>
              </w:rPr>
              <w:t>TecnoRete150</w:t>
            </w:r>
            <w:r w:rsidR="00B77D7E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avente le seguenti caratteristiche:</w:t>
            </w:r>
          </w:p>
          <w:p w14:paraId="76BB9F5D" w14:textId="77777777" w:rsidR="00A31308" w:rsidRPr="00514515" w:rsidRDefault="00A31308" w:rsidP="00A31308">
            <w:pPr>
              <w:pStyle w:val="Paragrafoelenco"/>
              <w:numPr>
                <w:ilvl w:val="0"/>
                <w:numId w:val="3"/>
              </w:numPr>
              <w:spacing w:after="2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Massa areica 150 gr/m²;</w:t>
            </w:r>
          </w:p>
          <w:p w14:paraId="16DDA594" w14:textId="77777777" w:rsidR="00A31308" w:rsidRPr="00514515" w:rsidRDefault="00A31308" w:rsidP="00A31308">
            <w:pPr>
              <w:pStyle w:val="Paragrafoelenco"/>
              <w:numPr>
                <w:ilvl w:val="0"/>
                <w:numId w:val="3"/>
              </w:numPr>
              <w:spacing w:after="2" w:line="23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Dimensioni della maglia: 4X4,5 mm.</w:t>
            </w:r>
          </w:p>
          <w:p w14:paraId="5025DCBB" w14:textId="33E6D634" w:rsidR="00A31308" w:rsidRPr="00514515" w:rsidRDefault="00A31308" w:rsidP="00A31308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La posa della rete d’armatura </w:t>
            </w:r>
            <w:r w:rsidRPr="00514515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B77D7E" w:rsidRPr="00514515">
              <w:rPr>
                <w:rFonts w:asciiTheme="minorHAnsi" w:hAnsiTheme="minorHAnsi" w:cstheme="minorHAnsi"/>
                <w:b/>
                <w:sz w:val="20"/>
                <w:szCs w:val="20"/>
              </w:rPr>
              <w:t>ecnoRete</w:t>
            </w:r>
            <w:r w:rsidRPr="00514515">
              <w:rPr>
                <w:rFonts w:asciiTheme="minorHAnsi" w:hAnsiTheme="minorHAnsi" w:cstheme="minorHAnsi"/>
                <w:b/>
                <w:sz w:val="20"/>
                <w:szCs w:val="20"/>
              </w:rPr>
              <w:t>150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dovrà essere effettuata nello strato di rasatura prevedendo la sovrapposizione per almeno 10 cm tra i diversi fogli di rete e di 15 cm in prossimità degli spigoli, i quali saranno protetti con relativi paraspigoli in PVC, tipo </w:t>
            </w:r>
            <w:r w:rsidR="00CA7232">
              <w:rPr>
                <w:rFonts w:asciiTheme="minorHAnsi" w:hAnsiTheme="minorHAnsi" w:cstheme="minorHAnsi"/>
                <w:b/>
                <w:sz w:val="20"/>
                <w:szCs w:val="20"/>
              </w:rPr>
              <w:t>TECNOCORNER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con rete premontata.</w:t>
            </w:r>
          </w:p>
          <w:p w14:paraId="5791D417" w14:textId="28C69662" w:rsidR="00A31308" w:rsidRPr="00514515" w:rsidRDefault="00A31308" w:rsidP="00A31308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La rasatura con </w:t>
            </w:r>
            <w:r w:rsidR="00B379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ISOVIT E-CORK</w:t>
            </w:r>
            <w:r w:rsidR="00B77D7E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deve essere di spessore ≥5 mm sufficiente ad affogare la rete d’armatura </w:t>
            </w:r>
            <w:r w:rsidR="00CA7232">
              <w:rPr>
                <w:rFonts w:asciiTheme="minorHAnsi" w:hAnsiTheme="minorHAnsi" w:cstheme="minorHAnsi"/>
                <w:b/>
                <w:sz w:val="20"/>
                <w:szCs w:val="20"/>
              </w:rPr>
              <w:t>TECNORETE</w:t>
            </w:r>
            <w:r w:rsidRPr="00514515">
              <w:rPr>
                <w:rFonts w:asciiTheme="minorHAnsi" w:hAnsiTheme="minorHAnsi" w:cstheme="minorHAnsi"/>
                <w:b/>
                <w:sz w:val="20"/>
                <w:szCs w:val="20"/>
              </w:rPr>
              <w:t>150</w:t>
            </w: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824E40" w14:textId="77777777" w:rsidR="00A31308" w:rsidRPr="00514515" w:rsidRDefault="00A31308" w:rsidP="00A31308">
            <w:pPr>
              <w:spacing w:after="2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5B762" w14:textId="5018AEC2" w:rsidR="00B13202" w:rsidRPr="00514515" w:rsidRDefault="00A31308" w:rsidP="008A1D27">
            <w:pPr>
              <w:spacing w:after="59" w:line="239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Lo strato di finitura sarà </w:t>
            </w:r>
            <w:r w:rsidR="0089702B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realizzato con la stabilitura </w:t>
            </w:r>
            <w:r w:rsidR="00CA7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CALCINA CIVILE</w:t>
            </w:r>
            <w:r w:rsidR="0089702B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, con granulometria </w:t>
            </w:r>
            <w:r w:rsidR="0089702B" w:rsidRPr="00514515">
              <w:rPr>
                <w:rFonts w:ascii="Calibri" w:hAnsi="Calibri" w:cs="Calibri"/>
                <w:sz w:val="20"/>
                <w:szCs w:val="20"/>
              </w:rPr>
              <w:t>≤</w:t>
            </w:r>
            <w:r w:rsidR="0089702B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1,0 mm o, in alternativa, con </w:t>
            </w:r>
            <w:r w:rsidR="0089702B" w:rsidRPr="005145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CA72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ALCINA LISCIA</w:t>
            </w:r>
            <w:r w:rsidR="0089702B" w:rsidRPr="00514515">
              <w:rPr>
                <w:rFonts w:asciiTheme="minorHAnsi" w:hAnsiTheme="minorHAnsi" w:cstheme="minorHAnsi"/>
                <w:sz w:val="20"/>
                <w:szCs w:val="20"/>
              </w:rPr>
              <w:t xml:space="preserve">, con granulometria </w:t>
            </w:r>
            <w:r w:rsidR="0089702B" w:rsidRPr="00514515">
              <w:rPr>
                <w:rFonts w:ascii="Calibri" w:hAnsi="Calibri" w:cs="Calibri"/>
                <w:sz w:val="20"/>
                <w:szCs w:val="20"/>
              </w:rPr>
              <w:t>≤</w:t>
            </w:r>
            <w:r w:rsidR="0089702B" w:rsidRPr="00514515">
              <w:rPr>
                <w:rFonts w:asciiTheme="minorHAnsi" w:hAnsiTheme="minorHAnsi" w:cstheme="minorHAnsi"/>
                <w:sz w:val="20"/>
                <w:szCs w:val="20"/>
              </w:rPr>
              <w:t>0,2 mm.</w:t>
            </w:r>
          </w:p>
        </w:tc>
        <w:tc>
          <w:tcPr>
            <w:tcW w:w="954" w:type="dxa"/>
          </w:tcPr>
          <w:p w14:paraId="2BE8E5CC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20C4899E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5" w:type="dxa"/>
          </w:tcPr>
          <w:p w14:paraId="2EE04951" w14:textId="77777777" w:rsidR="00B13202" w:rsidRPr="004139C2" w:rsidRDefault="00B132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025009" w14:textId="77777777" w:rsidR="00CD0409" w:rsidRDefault="00CD0409"/>
    <w:sectPr w:rsidR="00CD04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655A" w14:textId="77777777" w:rsidR="00C31AC7" w:rsidRDefault="00C31AC7" w:rsidP="00A31308">
      <w:pPr>
        <w:spacing w:line="240" w:lineRule="auto"/>
      </w:pPr>
      <w:r>
        <w:separator/>
      </w:r>
    </w:p>
  </w:endnote>
  <w:endnote w:type="continuationSeparator" w:id="0">
    <w:p w14:paraId="0727491A" w14:textId="77777777" w:rsidR="00C31AC7" w:rsidRDefault="00C31AC7" w:rsidP="00A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3F6C" w14:textId="77777777" w:rsidR="00C31AC7" w:rsidRDefault="00C31AC7" w:rsidP="00A31308">
      <w:pPr>
        <w:spacing w:line="240" w:lineRule="auto"/>
      </w:pPr>
      <w:r>
        <w:separator/>
      </w:r>
    </w:p>
  </w:footnote>
  <w:footnote w:type="continuationSeparator" w:id="0">
    <w:p w14:paraId="39A4962B" w14:textId="77777777" w:rsidR="00C31AC7" w:rsidRDefault="00C31AC7" w:rsidP="00A3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4736" w14:textId="1380E232" w:rsidR="00866821" w:rsidRPr="0030717B" w:rsidRDefault="00866821" w:rsidP="00B3799F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cappotto </w:t>
    </w:r>
    <w:r w:rsidR="007A1E71">
      <w:rPr>
        <w:rFonts w:ascii="Arial Narrow" w:hAnsi="Arial Narrow"/>
        <w:sz w:val="20"/>
        <w:szCs w:val="20"/>
      </w:rPr>
      <w:t xml:space="preserve">interno </w:t>
    </w:r>
    <w:r w:rsidR="006F60EC">
      <w:rPr>
        <w:rFonts w:ascii="Arial Narrow" w:hAnsi="Arial Narrow"/>
        <w:sz w:val="20"/>
        <w:szCs w:val="20"/>
      </w:rPr>
      <w:t>INNERCORK</w:t>
    </w:r>
    <w:r>
      <w:rPr>
        <w:rFonts w:ascii="Arial Narrow" w:hAnsi="Arial Narrow"/>
        <w:sz w:val="20"/>
        <w:szCs w:val="20"/>
      </w:rPr>
      <w:t xml:space="preserve"> </w:t>
    </w:r>
    <w:r w:rsidR="00B3799F">
      <w:rPr>
        <w:rFonts w:ascii="Arial Narrow" w:hAnsi="Arial Narrow"/>
        <w:sz w:val="20"/>
        <w:szCs w:val="20"/>
      </w:rPr>
      <w:t xml:space="preserve">– </w:t>
    </w:r>
    <w:r w:rsidR="001B3D85">
      <w:rPr>
        <w:rFonts w:ascii="Arial Narrow" w:hAnsi="Arial Narrow"/>
        <w:sz w:val="20"/>
        <w:szCs w:val="20"/>
      </w:rPr>
      <w:t>R</w:t>
    </w:r>
    <w:r w:rsidR="00B3799F">
      <w:rPr>
        <w:rFonts w:ascii="Arial Narrow" w:hAnsi="Arial Narrow"/>
        <w:sz w:val="20"/>
        <w:szCs w:val="20"/>
      </w:rPr>
      <w:t xml:space="preserve">ev. </w:t>
    </w:r>
    <w:r w:rsidR="001B3D85">
      <w:rPr>
        <w:rFonts w:ascii="Arial Narrow" w:hAnsi="Arial Narrow"/>
        <w:sz w:val="20"/>
        <w:szCs w:val="20"/>
      </w:rPr>
      <w:t>0</w:t>
    </w:r>
    <w:r w:rsidR="00B3799F">
      <w:rPr>
        <w:rFonts w:ascii="Arial Narrow" w:hAnsi="Arial Narrow"/>
        <w:sz w:val="20"/>
        <w:szCs w:val="20"/>
      </w:rPr>
      <w:t>2</w:t>
    </w:r>
    <w:r w:rsidR="001B3D85">
      <w:rPr>
        <w:rFonts w:ascii="Arial Narrow" w:hAnsi="Arial Narrow"/>
        <w:sz w:val="20"/>
        <w:szCs w:val="20"/>
      </w:rPr>
      <w:t xml:space="preserve"> </w:t>
    </w:r>
    <w:r w:rsidR="00B3799F">
      <w:rPr>
        <w:rFonts w:ascii="Arial Narrow" w:hAnsi="Arial Narrow"/>
        <w:sz w:val="20"/>
        <w:szCs w:val="20"/>
      </w:rPr>
      <w:t>–</w:t>
    </w:r>
    <w:r>
      <w:rPr>
        <w:rFonts w:ascii="Arial Narrow" w:hAnsi="Arial Narrow"/>
        <w:sz w:val="20"/>
        <w:szCs w:val="20"/>
      </w:rPr>
      <w:t xml:space="preserve"> </w:t>
    </w:r>
    <w:r w:rsidR="00B3799F">
      <w:rPr>
        <w:rFonts w:ascii="Arial Narrow" w:hAnsi="Arial Narrow"/>
        <w:sz w:val="20"/>
        <w:szCs w:val="20"/>
      </w:rPr>
      <w:t>gennaio 202</w:t>
    </w:r>
    <w:r w:rsidR="008D1068">
      <w:rPr>
        <w:rFonts w:ascii="Arial Narrow" w:hAnsi="Arial Narrow"/>
        <w:sz w:val="20"/>
        <w:szCs w:val="20"/>
      </w:rPr>
      <w:t>4</w:t>
    </w:r>
  </w:p>
  <w:p w14:paraId="6CC0D208" w14:textId="77777777" w:rsidR="00A31308" w:rsidRDefault="00A3130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7B4C07" wp14:editId="08205B6C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574"/>
    <w:multiLevelType w:val="hybridMultilevel"/>
    <w:tmpl w:val="59BCDCF6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8E56572"/>
    <w:multiLevelType w:val="hybridMultilevel"/>
    <w:tmpl w:val="361ADB0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4535943"/>
    <w:multiLevelType w:val="hybridMultilevel"/>
    <w:tmpl w:val="5B727C2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 w16cid:durableId="591357412">
    <w:abstractNumId w:val="0"/>
  </w:num>
  <w:num w:numId="2" w16cid:durableId="1165702348">
    <w:abstractNumId w:val="2"/>
  </w:num>
  <w:num w:numId="3" w16cid:durableId="4600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05D0D"/>
    <w:rsid w:val="00070BEC"/>
    <w:rsid w:val="001B3D85"/>
    <w:rsid w:val="00270855"/>
    <w:rsid w:val="00286116"/>
    <w:rsid w:val="003A2B20"/>
    <w:rsid w:val="003A5666"/>
    <w:rsid w:val="003B348C"/>
    <w:rsid w:val="004139C2"/>
    <w:rsid w:val="00441C6E"/>
    <w:rsid w:val="004427E7"/>
    <w:rsid w:val="00497C45"/>
    <w:rsid w:val="004D1298"/>
    <w:rsid w:val="00514515"/>
    <w:rsid w:val="005372B1"/>
    <w:rsid w:val="005566A5"/>
    <w:rsid w:val="00564E01"/>
    <w:rsid w:val="00595E44"/>
    <w:rsid w:val="00613F35"/>
    <w:rsid w:val="006F60EC"/>
    <w:rsid w:val="00703999"/>
    <w:rsid w:val="007218DF"/>
    <w:rsid w:val="007A1E71"/>
    <w:rsid w:val="00866821"/>
    <w:rsid w:val="0089702B"/>
    <w:rsid w:val="008A1D27"/>
    <w:rsid w:val="008D1068"/>
    <w:rsid w:val="009A50EA"/>
    <w:rsid w:val="009F3E87"/>
    <w:rsid w:val="00A13FD2"/>
    <w:rsid w:val="00A31308"/>
    <w:rsid w:val="00AB5FD7"/>
    <w:rsid w:val="00B01382"/>
    <w:rsid w:val="00B10E75"/>
    <w:rsid w:val="00B13202"/>
    <w:rsid w:val="00B3799F"/>
    <w:rsid w:val="00B77D7E"/>
    <w:rsid w:val="00BD4BC9"/>
    <w:rsid w:val="00BD5493"/>
    <w:rsid w:val="00C31AC7"/>
    <w:rsid w:val="00C32C5C"/>
    <w:rsid w:val="00CA7232"/>
    <w:rsid w:val="00CD0409"/>
    <w:rsid w:val="00D07815"/>
    <w:rsid w:val="00D1028B"/>
    <w:rsid w:val="00D41DF8"/>
    <w:rsid w:val="00DA6FFA"/>
    <w:rsid w:val="00E06558"/>
    <w:rsid w:val="00E8208E"/>
    <w:rsid w:val="00E830B4"/>
    <w:rsid w:val="00E847BE"/>
    <w:rsid w:val="00EA6C07"/>
    <w:rsid w:val="00ED64AB"/>
    <w:rsid w:val="00EE5911"/>
    <w:rsid w:val="00F27DEC"/>
    <w:rsid w:val="00FB0095"/>
    <w:rsid w:val="00FE2DDE"/>
    <w:rsid w:val="00F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42EAC"/>
  <w15:chartTrackingRefBased/>
  <w15:docId w15:val="{8C10C563-0CA1-4454-A1CD-A7ACCD8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9C2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08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Maione</dc:creator>
  <cp:keywords/>
  <dc:description/>
  <cp:lastModifiedBy>Andrea AD</cp:lastModifiedBy>
  <cp:revision>5</cp:revision>
  <cp:lastPrinted>2019-06-18T14:49:00Z</cp:lastPrinted>
  <dcterms:created xsi:type="dcterms:W3CDTF">2019-12-16T15:44:00Z</dcterms:created>
  <dcterms:modified xsi:type="dcterms:W3CDTF">2024-01-02T13:13:00Z</dcterms:modified>
</cp:coreProperties>
</file>